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D" w:rsidRPr="007B343D" w:rsidRDefault="007B343D" w:rsidP="007B34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i/>
          <w:iCs/>
          <w:sz w:val="20"/>
          <w:szCs w:val="20"/>
        </w:rPr>
      </w:pPr>
      <w:r w:rsidRPr="007B343D">
        <w:rPr>
          <w:rFonts w:ascii="Lucida Calligraphy" w:hAnsi="Lucida Calligraphy" w:cs="Lucida Calligraphy"/>
          <w:i/>
          <w:iCs/>
          <w:color w:val="006E6D"/>
          <w:sz w:val="20"/>
          <w:szCs w:val="20"/>
        </w:rPr>
        <w:t>The Need for a Revelation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TEXT</w:t>
      </w:r>
      <w:r w:rsidRPr="007B343D">
        <w:rPr>
          <w:rFonts w:ascii="Arial" w:hAnsi="Arial" w:cs="Arial"/>
          <w:b/>
          <w:bCs/>
          <w:sz w:val="20"/>
          <w:szCs w:val="20"/>
        </w:rPr>
        <w:t xml:space="preserve">:  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Rom</w:t>
      </w:r>
      <w:r w:rsidRPr="007B343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16</w:t>
      </w:r>
      <w:r w:rsidRPr="007B343D">
        <w:rPr>
          <w:rFonts w:ascii="Arial" w:hAnsi="Arial" w:cs="Arial"/>
          <w:b/>
          <w:bCs/>
          <w:sz w:val="20"/>
          <w:szCs w:val="20"/>
        </w:rPr>
        <w:t>: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25</w:t>
      </w:r>
      <w:proofErr w:type="gramStart"/>
      <w:r w:rsidRPr="007B343D">
        <w:rPr>
          <w:rFonts w:ascii="Arial" w:hAnsi="Arial" w:cs="Arial"/>
          <w:b/>
          <w:bCs/>
          <w:sz w:val="20"/>
          <w:szCs w:val="20"/>
        </w:rPr>
        <w:t xml:space="preserve">;  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Eph</w:t>
      </w:r>
      <w:proofErr w:type="gramEnd"/>
      <w:r w:rsidRPr="007B343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7B343D">
        <w:rPr>
          <w:rFonts w:ascii="Arial" w:hAnsi="Arial" w:cs="Arial"/>
          <w:b/>
          <w:bCs/>
          <w:sz w:val="20"/>
          <w:szCs w:val="20"/>
        </w:rPr>
        <w:t>:</w:t>
      </w:r>
      <w:r w:rsidRPr="007B343D">
        <w:rPr>
          <w:rFonts w:ascii="Arial" w:hAnsi="Arial" w:cs="Arial"/>
          <w:b/>
          <w:bCs/>
          <w:color w:val="FF0000"/>
          <w:sz w:val="20"/>
          <w:szCs w:val="20"/>
        </w:rPr>
        <w:t>3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INTRODUCTION</w:t>
      </w:r>
      <w:r w:rsidRPr="007B343D">
        <w:rPr>
          <w:rFonts w:ascii="Arial" w:hAnsi="Arial" w:cs="Arial"/>
          <w:b/>
          <w:bCs/>
          <w:sz w:val="20"/>
          <w:szCs w:val="20"/>
        </w:rPr>
        <w:t>: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A.      WE CAN KNOW BY GOD’S CREATION THAT HE EXISTS.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1.       The machinery of the universe evidences intelligent design and purpose.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2.       God is reflected also in the unique nature of man.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B.      WHAT DO WE KNOW ABOUT GOD?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NOTHING BUT THAT HE IS.</w:t>
      </w:r>
      <w:proofErr w:type="gramEnd"/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C.      ALL WE KNOW OF GOD OR CAN KNOW MUST BE REVEALED BY HIM.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1.       We contend that the Bible is not the product of man’s imagination but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that ...</w:t>
      </w:r>
      <w:proofErr w:type="gramEnd"/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2.       </w:t>
      </w:r>
      <w:r w:rsidRPr="007B343D">
        <w:rPr>
          <w:rFonts w:ascii="Arial" w:hAnsi="Arial" w:cs="Arial"/>
          <w:b/>
          <w:bCs/>
          <w:color w:val="0000FF"/>
          <w:sz w:val="20"/>
          <w:szCs w:val="20"/>
        </w:rPr>
        <w:t xml:space="preserve">God reveals </w:t>
      </w:r>
      <w:proofErr w:type="gramStart"/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himself</w:t>
      </w:r>
      <w:proofErr w:type="gramEnd"/>
      <w:r w:rsidRPr="007B343D">
        <w:rPr>
          <w:rFonts w:ascii="Arial" w:hAnsi="Arial" w:cs="Arial"/>
          <w:b/>
          <w:bCs/>
          <w:color w:val="0000FF"/>
          <w:sz w:val="20"/>
          <w:szCs w:val="20"/>
        </w:rPr>
        <w:t xml:space="preserve"> and his will to men and that the Bible is that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Arial" w:hAnsi="Arial" w:cs="Arial"/>
          <w:b/>
          <w:bCs/>
          <w:color w:val="0000FF"/>
          <w:sz w:val="20"/>
          <w:szCs w:val="20"/>
        </w:rPr>
        <w:t xml:space="preserve">                    </w:t>
      </w:r>
      <w:proofErr w:type="gramStart"/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revelation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sz w:val="20"/>
          <w:szCs w:val="20"/>
        </w:rPr>
        <w:t xml:space="preserve">I.      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 xml:space="preserve">IS </w:t>
      </w:r>
      <w:r w:rsidRPr="007B343D">
        <w:rPr>
          <w:rFonts w:ascii="Arial" w:hAnsi="Arial" w:cs="Arial"/>
          <w:b/>
          <w:bCs/>
          <w:sz w:val="20"/>
          <w:szCs w:val="20"/>
          <w:u w:val="single"/>
        </w:rPr>
        <w:t>"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REVELATION</w:t>
      </w:r>
      <w:r w:rsidRPr="007B343D">
        <w:rPr>
          <w:rFonts w:ascii="Arial" w:hAnsi="Arial" w:cs="Arial"/>
          <w:b/>
          <w:bCs/>
          <w:sz w:val="20"/>
          <w:szCs w:val="20"/>
          <w:u w:val="single"/>
        </w:rPr>
        <w:t>"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 xml:space="preserve"> A BIBLE WORD</w:t>
      </w:r>
      <w:r w:rsidRPr="007B343D">
        <w:rPr>
          <w:rFonts w:ascii="Arial" w:hAnsi="Arial" w:cs="Arial"/>
          <w:b/>
          <w:bCs/>
          <w:sz w:val="20"/>
          <w:szCs w:val="20"/>
        </w:rPr>
        <w:t>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A.   REVEAL, </w:t>
      </w:r>
      <w:proofErr w:type="spellStart"/>
      <w:r w:rsidRPr="007B343D">
        <w:rPr>
          <w:rFonts w:ascii="Times" w:hAnsi="Times" w:cs="Times"/>
          <w:color w:val="C100FF"/>
          <w:sz w:val="20"/>
          <w:szCs w:val="20"/>
        </w:rPr>
        <w:t>apokulupto</w:t>
      </w:r>
      <w:proofErr w:type="spellEnd"/>
      <w:r w:rsidRPr="007B343D">
        <w:rPr>
          <w:rFonts w:ascii="Times New Roman" w:hAnsi="Times New Roman" w:cs="Times New Roman"/>
          <w:sz w:val="20"/>
          <w:szCs w:val="20"/>
        </w:rPr>
        <w:t xml:space="preserve">, which means to unveil,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uncover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.  A revelation is the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uncovering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, or making known of something previously not known.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B.      THE SCRIPTURES CLAIM INSPIRATION OF GOD AND THEY COME NOT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FROM HUMAN WISDOM OR IMPULSE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Tim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3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17</w:t>
      </w:r>
      <w:r w:rsidRPr="007B343D">
        <w:rPr>
          <w:rFonts w:ascii="Times New Roman" w:hAnsi="Times New Roman" w:cs="Times New Roman"/>
          <w:sz w:val="20"/>
          <w:szCs w:val="20"/>
        </w:rPr>
        <w:t>;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 2 Pet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1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20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21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C.      MAN’S LIMITATIONS CONSTITUTE THE COVERING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Isa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55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8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9;  1 Cor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3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19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20 </w:t>
      </w:r>
      <w:r w:rsidRPr="007B343D">
        <w:rPr>
          <w:rFonts w:ascii="Times New Roman" w:hAnsi="Times New Roman" w:cs="Times New Roman"/>
          <w:sz w:val="20"/>
          <w:szCs w:val="20"/>
        </w:rPr>
        <w:t>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1.       Man is limited in time and knowledge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James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2.       God is not limited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Heb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Mark</w:t>
      </w:r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27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Psa</w:t>
      </w:r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139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90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3.       Therefore, it is up to God to reveal himself.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          a.       Man can’t hope to attain to God’s wisdom on his own.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          b.       It is up to God to bridge the gap.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sz w:val="20"/>
          <w:szCs w:val="20"/>
        </w:rPr>
        <w:t xml:space="preserve">II.     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CAN MAN KNOW GOD APART FROM SOME REVELATION</w:t>
      </w:r>
      <w:r w:rsidRPr="007B343D">
        <w:rPr>
          <w:rFonts w:ascii="Arial" w:hAnsi="Arial" w:cs="Arial"/>
          <w:b/>
          <w:bCs/>
          <w:sz w:val="20"/>
          <w:szCs w:val="20"/>
        </w:rPr>
        <w:t>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A.      WE CANNOT KNOW GOD BY </w:t>
      </w:r>
      <w:r w:rsidRPr="007B343D">
        <w:rPr>
          <w:rFonts w:ascii="Arial" w:hAnsi="Arial" w:cs="Arial"/>
          <w:b/>
          <w:bCs/>
          <w:color w:val="007100"/>
          <w:sz w:val="20"/>
          <w:szCs w:val="20"/>
        </w:rPr>
        <w:t>NATURE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1.    It is true that we can know that God is through his handiwork (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Psa. 19:1-4;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               Rom. 1:20</w:t>
      </w:r>
      <w:r w:rsidRPr="007B343D">
        <w:rPr>
          <w:rFonts w:ascii="Times New Roman" w:hAnsi="Times New Roman" w:cs="Times New Roman"/>
          <w:sz w:val="20"/>
          <w:szCs w:val="20"/>
        </w:rPr>
        <w:t xml:space="preserve">).  </w:t>
      </w:r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But what does God’s creation tell us about God’s will</w:t>
      </w:r>
      <w:r w:rsidRPr="007B343D">
        <w:rPr>
          <w:rFonts w:ascii="Times New Roman" w:hAnsi="Times New Roman" w:cs="Times New Roman"/>
          <w:sz w:val="20"/>
          <w:szCs w:val="20"/>
        </w:rPr>
        <w:t>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2.   From his earliest history, man, with all his wisdom and all of his observation of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       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nature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, has </w:t>
      </w:r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worshipped the creature rather than the creator</w:t>
      </w:r>
      <w:r w:rsidRPr="007B343D">
        <w:rPr>
          <w:rFonts w:ascii="Times New Roman" w:hAnsi="Times New Roman" w:cs="Times New Roman"/>
          <w:sz w:val="20"/>
          <w:szCs w:val="20"/>
        </w:rPr>
        <w:t xml:space="preserve"> (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Rom. 1:25</w:t>
      </w:r>
      <w:r w:rsidRPr="007B343D">
        <w:rPr>
          <w:rFonts w:ascii="Times New Roman" w:hAnsi="Times New Roman" w:cs="Times New Roman"/>
          <w:sz w:val="20"/>
          <w:szCs w:val="20"/>
        </w:rPr>
        <w:t xml:space="preserve">). Man sees the beauty of nature and the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343D">
        <w:rPr>
          <w:rFonts w:ascii="Times New Roman" w:hAnsi="Times New Roman" w:cs="Times New Roman"/>
          <w:sz w:val="20"/>
          <w:szCs w:val="20"/>
        </w:rPr>
        <w:t xml:space="preserve">power that God gives nature, and without revelation, nature is all we know of God.  Therefore, man worships nature and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343D">
        <w:rPr>
          <w:rFonts w:ascii="Times New Roman" w:hAnsi="Times New Roman" w:cs="Times New Roman"/>
          <w:sz w:val="20"/>
          <w:szCs w:val="20"/>
        </w:rPr>
        <w:t xml:space="preserve">all of its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beings which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are God’s creation.  </w:t>
      </w:r>
      <w:proofErr w:type="gramStart"/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Worship is determined by lusts and appetites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B.      WE CANNOT KNOW GOD BY </w:t>
      </w:r>
      <w:r w:rsidRPr="007B343D">
        <w:rPr>
          <w:rFonts w:ascii="Arial" w:hAnsi="Arial" w:cs="Arial"/>
          <w:b/>
          <w:bCs/>
          <w:color w:val="007100"/>
          <w:sz w:val="20"/>
          <w:szCs w:val="20"/>
        </w:rPr>
        <w:t>INTUITION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1.  (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Prov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14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12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;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  Jer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10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23</w:t>
      </w:r>
      <w:r w:rsidRPr="007B343D">
        <w:rPr>
          <w:rFonts w:ascii="Times New Roman" w:hAnsi="Times New Roman" w:cs="Times New Roman"/>
          <w:sz w:val="20"/>
          <w:szCs w:val="20"/>
        </w:rPr>
        <w:t>).  Man can’t direct his own steps.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2.  The </w:t>
      </w:r>
      <w:r w:rsidRPr="007B343D">
        <w:rPr>
          <w:rFonts w:ascii="Arial" w:hAnsi="Arial" w:cs="Arial"/>
          <w:b/>
          <w:bCs/>
          <w:color w:val="0000FF"/>
          <w:sz w:val="20"/>
          <w:szCs w:val="20"/>
        </w:rPr>
        <w:t>gospel</w:t>
      </w:r>
      <w:r w:rsidRPr="007B343D">
        <w:rPr>
          <w:rFonts w:ascii="Times New Roman" w:hAnsi="Times New Roman" w:cs="Times New Roman"/>
          <w:sz w:val="20"/>
          <w:szCs w:val="20"/>
        </w:rPr>
        <w:t xml:space="preserve"> is God’s power to salvation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Rom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sz w:val="20"/>
          <w:szCs w:val="20"/>
        </w:rPr>
        <w:t>).  If man had some inner light, what would be the need of the gospel?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C.      WE CANNOT KNOW GOD BY </w:t>
      </w:r>
      <w:r w:rsidRPr="007B343D">
        <w:rPr>
          <w:rFonts w:ascii="Arial" w:hAnsi="Arial" w:cs="Arial"/>
          <w:b/>
          <w:bCs/>
          <w:color w:val="007100"/>
          <w:sz w:val="20"/>
          <w:szCs w:val="20"/>
        </w:rPr>
        <w:t>HUMAN WISDOM</w:t>
      </w:r>
      <w:r w:rsidRPr="007B343D">
        <w:rPr>
          <w:rFonts w:ascii="Times New Roman" w:hAnsi="Times New Roman" w:cs="Times New Roman"/>
          <w:sz w:val="20"/>
          <w:szCs w:val="20"/>
        </w:rPr>
        <w:t>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1.       (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 Cor. 1:21; 3:19</w:t>
      </w:r>
      <w:r w:rsidRPr="007B343D">
        <w:rPr>
          <w:rFonts w:ascii="Times New Roman" w:hAnsi="Times New Roman" w:cs="Times New Roman"/>
          <w:sz w:val="20"/>
          <w:szCs w:val="20"/>
        </w:rPr>
        <w:t>).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>  The only way we can know God is through the preaching and studying of his word.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2.       With all the vaunted accomplishments of the Roman Empire, the celebrated philosophers of Greece, the moral and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7B343D">
        <w:rPr>
          <w:rFonts w:ascii="Times New Roman" w:hAnsi="Times New Roman" w:cs="Times New Roman"/>
          <w:sz w:val="20"/>
          <w:szCs w:val="20"/>
        </w:rPr>
        <w:t xml:space="preserve">spiritual degradation of that generation is graphically pictured in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Romans 1</w:t>
      </w:r>
      <w:r w:rsidRPr="007B343D">
        <w:rPr>
          <w:rFonts w:ascii="Times New Roman" w:hAnsi="Times New Roman" w:cs="Times New Roman"/>
          <w:sz w:val="20"/>
          <w:szCs w:val="20"/>
        </w:rPr>
        <w:t xml:space="preserve">.  Even </w:t>
      </w:r>
      <w:r w:rsidRPr="007B343D">
        <w:rPr>
          <w:rFonts w:ascii="Arial" w:hAnsi="Arial" w:cs="Arial"/>
          <w:b/>
          <w:bCs/>
          <w:color w:val="6D006E"/>
          <w:sz w:val="20"/>
          <w:szCs w:val="20"/>
        </w:rPr>
        <w:t>Plato</w:t>
      </w:r>
      <w:r w:rsidRPr="007B343D">
        <w:rPr>
          <w:rFonts w:ascii="Times New Roman" w:hAnsi="Times New Roman" w:cs="Times New Roman"/>
          <w:sz w:val="20"/>
          <w:szCs w:val="20"/>
        </w:rPr>
        <w:t xml:space="preserve"> realized the inadequacy and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        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>limitation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of human philosophy and wisdom when he said, "</w:t>
      </w:r>
      <w:r w:rsidRPr="007B343D">
        <w:rPr>
          <w:rFonts w:ascii="Arial" w:hAnsi="Arial" w:cs="Arial"/>
          <w:b/>
          <w:bCs/>
          <w:i/>
          <w:iCs/>
          <w:color w:val="007100"/>
          <w:sz w:val="20"/>
          <w:szCs w:val="20"/>
        </w:rPr>
        <w:t xml:space="preserve">We will wait for one, either God or a God inspired </w:t>
      </w:r>
      <w:r>
        <w:rPr>
          <w:rFonts w:ascii="Arial" w:hAnsi="Arial" w:cs="Arial"/>
          <w:b/>
          <w:bCs/>
          <w:i/>
          <w:iCs/>
          <w:color w:val="007100"/>
          <w:sz w:val="20"/>
          <w:szCs w:val="20"/>
        </w:rPr>
        <w:tab/>
        <w:t xml:space="preserve">   </w:t>
      </w:r>
      <w:r w:rsidRPr="007B343D">
        <w:rPr>
          <w:rFonts w:ascii="Arial" w:hAnsi="Arial" w:cs="Arial"/>
          <w:b/>
          <w:bCs/>
          <w:i/>
          <w:iCs/>
          <w:color w:val="007100"/>
          <w:sz w:val="20"/>
          <w:szCs w:val="20"/>
        </w:rPr>
        <w:t>man to teach us our religious duties and to take away the darkness from our eyes</w:t>
      </w:r>
      <w:r w:rsidRPr="007B343D">
        <w:rPr>
          <w:rFonts w:ascii="Times New Roman" w:hAnsi="Times New Roman" w:cs="Times New Roman"/>
          <w:sz w:val="20"/>
          <w:szCs w:val="20"/>
        </w:rPr>
        <w:t>."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3.       Human wisdom stands in opposition to God’s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Cor</w:t>
      </w:r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21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25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Col</w:t>
      </w:r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8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D.      THOUGH MAN HAS TRIED TO BRIDGE THE GAP BETWEEN HIMSELF AND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          GOD, ALL ATTEMPTS HAVE FAILED.  GOD MUST BRIDGE THE GAP.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sz w:val="20"/>
          <w:szCs w:val="20"/>
        </w:rPr>
        <w:t xml:space="preserve">III.    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HOW DID GOD DO IT</w:t>
      </w:r>
      <w:r w:rsidRPr="007B343D">
        <w:rPr>
          <w:rFonts w:ascii="Arial" w:hAnsi="Arial" w:cs="Arial"/>
          <w:b/>
          <w:bCs/>
          <w:sz w:val="20"/>
          <w:szCs w:val="20"/>
        </w:rPr>
        <w:t xml:space="preserve"> –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sz w:val="20"/>
          <w:szCs w:val="20"/>
        </w:rPr>
        <w:t xml:space="preserve">        </w:t>
      </w: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HOW DO WE COME TO KNOW ABOUT GOD</w:t>
      </w:r>
      <w:r w:rsidRPr="007B343D">
        <w:rPr>
          <w:rFonts w:ascii="Arial" w:hAnsi="Arial" w:cs="Arial"/>
          <w:b/>
          <w:bCs/>
          <w:sz w:val="20"/>
          <w:szCs w:val="20"/>
        </w:rPr>
        <w:t>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A.    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Heb. 1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7B343D">
        <w:rPr>
          <w:rFonts w:ascii="Times New Roman" w:hAnsi="Times New Roman" w:cs="Times New Roman"/>
          <w:sz w:val="20"/>
          <w:szCs w:val="20"/>
        </w:rPr>
        <w:t>.  GOD SPOKE IN TIME PAST THROUGH THE PROPHETS,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BUT NOW THROUGH JESUS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John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18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6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17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8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12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48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50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B.      BUT JESUS DIDN’T TELL EVERYTHING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John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12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13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14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26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C.      THE SPIRIT WAS THE MEDIUM JESUS USED TO REVEAL GOD</w:t>
      </w:r>
      <w:bookmarkStart w:id="0" w:name="_GoBack"/>
      <w:bookmarkEnd w:id="0"/>
      <w:r w:rsidRPr="007B343D">
        <w:rPr>
          <w:rFonts w:ascii="Times New Roman" w:hAnsi="Times New Roman" w:cs="Times New Roman"/>
          <w:sz w:val="20"/>
          <w:szCs w:val="20"/>
        </w:rPr>
        <w:t xml:space="preserve"> 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 Cor. 2:10-11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D.      UNTO WHOM DID THE SPIRIT REVEAL GOD’S WILL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Eph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. 3:5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E.      WHAT DID THE APOSTLES DO WITH THIS REVELATION?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Cor. 2:12-13;  Eph. 3:3-5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F.      WHEN WE READ THE SERMONS AND LETTERS OF THESE “INSPIRED”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MEN, WHAT WILL BE THE RESULT?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Cor. 2:16;  Eph. 3:3-4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G.      WE CAN EVEN KNOW MORE THAN THE OLD TESTAMENT PROPHETS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Pet. 1:12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H.      WHAT ARE WE TO DO WHEN WE LEARN ABOUT GOD?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Tim. 2:2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>I.       SO IT IS THROUGH THE PREACHING OF THE GOSPEL THAT GOD REVEALS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          HIMSELF AND HIS WILL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proofErr w:type="gramEnd"/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Cor. 1:21;  Rom. 1:16;  James 1:21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B343D">
        <w:rPr>
          <w:rFonts w:ascii="Arial" w:hAnsi="Arial" w:cs="Arial"/>
          <w:b/>
          <w:bCs/>
          <w:color w:val="006E6D"/>
          <w:sz w:val="20"/>
          <w:szCs w:val="20"/>
        </w:rPr>
        <w:t>CONCLUSION</w:t>
      </w:r>
      <w:r w:rsidRPr="007B343D">
        <w:rPr>
          <w:rFonts w:ascii="Arial" w:hAnsi="Arial" w:cs="Arial"/>
          <w:b/>
          <w:bCs/>
          <w:sz w:val="20"/>
          <w:szCs w:val="20"/>
        </w:rPr>
        <w:t>: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A.      WHAT THEN DOES THE BIBLE SAY ABOUT GOD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John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r w:rsidRPr="007B343D">
        <w:rPr>
          <w:rFonts w:ascii="Times New Roman" w:hAnsi="Times New Roman" w:cs="Times New Roman"/>
          <w:sz w:val="20"/>
          <w:szCs w:val="20"/>
        </w:rPr>
        <w:t xml:space="preserve">; 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1</w:t>
      </w:r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Tim</w:t>
      </w:r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Pr="007B343D">
        <w:rPr>
          <w:rFonts w:ascii="Times New Roman" w:hAnsi="Times New Roman" w:cs="Times New Roman"/>
          <w:sz w:val="20"/>
          <w:szCs w:val="20"/>
        </w:rPr>
        <w:t>-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4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7B343D" w:rsidRPr="007B343D" w:rsidRDefault="007B343D" w:rsidP="007B3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B.      WHO THEN IS GOD GOING TO SAVE?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Matt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.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21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2C79F2" w:rsidRPr="007B343D" w:rsidRDefault="007B343D" w:rsidP="007B343D">
      <w:pPr>
        <w:rPr>
          <w:sz w:val="20"/>
          <w:szCs w:val="20"/>
        </w:rPr>
      </w:pPr>
      <w:r w:rsidRPr="007B343D">
        <w:rPr>
          <w:rFonts w:ascii="Times New Roman" w:hAnsi="Times New Roman" w:cs="Times New Roman"/>
          <w:sz w:val="20"/>
          <w:szCs w:val="20"/>
        </w:rPr>
        <w:t xml:space="preserve">C.      WHAT DOES GOD WANT US TO DO? </w:t>
      </w:r>
      <w:proofErr w:type="gramStart"/>
      <w:r w:rsidRPr="007B343D">
        <w:rPr>
          <w:rFonts w:ascii="Times New Roman" w:hAnsi="Times New Roman" w:cs="Times New Roman"/>
          <w:sz w:val="20"/>
          <w:szCs w:val="20"/>
        </w:rPr>
        <w:t xml:space="preserve">(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Acts</w:t>
      </w:r>
      <w:proofErr w:type="gramEnd"/>
      <w:r w:rsidRPr="007B343D">
        <w:rPr>
          <w:rFonts w:ascii="Times New Roman" w:hAnsi="Times New Roman" w:cs="Times New Roman"/>
          <w:sz w:val="20"/>
          <w:szCs w:val="20"/>
        </w:rPr>
        <w:t xml:space="preserve"> 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Pr="007B343D">
        <w:rPr>
          <w:rFonts w:ascii="Times New Roman" w:hAnsi="Times New Roman" w:cs="Times New Roman"/>
          <w:sz w:val="20"/>
          <w:szCs w:val="20"/>
        </w:rPr>
        <w:t>:</w:t>
      </w:r>
      <w:r w:rsidRPr="007B343D">
        <w:rPr>
          <w:rFonts w:ascii="Times New Roman" w:hAnsi="Times New Roman" w:cs="Times New Roman"/>
          <w:b/>
          <w:bCs/>
          <w:color w:val="FF0000"/>
          <w:sz w:val="20"/>
          <w:szCs w:val="20"/>
        </w:rPr>
        <w:t>38</w:t>
      </w:r>
      <w:r w:rsidRPr="007B343D">
        <w:rPr>
          <w:rFonts w:ascii="Times New Roman" w:hAnsi="Times New Roman" w:cs="Times New Roman"/>
          <w:sz w:val="20"/>
          <w:szCs w:val="20"/>
        </w:rPr>
        <w:t xml:space="preserve"> ).</w:t>
      </w:r>
    </w:p>
    <w:sectPr w:rsidR="002C79F2" w:rsidRPr="007B343D" w:rsidSect="008877D4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3D"/>
    <w:rsid w:val="002C79F2"/>
    <w:rsid w:val="007B343D"/>
    <w:rsid w:val="008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8</TotalTime>
  <Pages>1</Pages>
  <Words>657</Words>
  <Characters>3746</Characters>
  <Application>Microsoft Macintosh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Borg</dc:creator>
  <cp:keywords/>
  <dc:description/>
  <cp:lastModifiedBy>Jay Borg</cp:lastModifiedBy>
  <cp:revision>1</cp:revision>
  <cp:lastPrinted>2011-12-03T16:43:00Z</cp:lastPrinted>
  <dcterms:created xsi:type="dcterms:W3CDTF">2011-12-03T16:37:00Z</dcterms:created>
  <dcterms:modified xsi:type="dcterms:W3CDTF">2011-12-03T16:45:00Z</dcterms:modified>
</cp:coreProperties>
</file>